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56D" w:rsidRDefault="00F4356D" w:rsidP="00F4356D"/>
    <w:p w:rsidR="00C71AE1" w:rsidRPr="00AB350D" w:rsidRDefault="00C71AE1" w:rsidP="00C71AE1">
      <w:pPr>
        <w:spacing w:line="360" w:lineRule="auto"/>
        <w:jc w:val="center"/>
        <w:rPr>
          <w:rFonts w:ascii="Bookman Old Style" w:hAnsi="Bookman Old Style"/>
          <w:b/>
          <w:sz w:val="24"/>
          <w:szCs w:val="24"/>
        </w:rPr>
      </w:pPr>
      <w:r w:rsidRPr="00AB350D">
        <w:rPr>
          <w:rFonts w:ascii="Bookman Old Style" w:hAnsi="Bookman Old Style"/>
          <w:b/>
          <w:sz w:val="24"/>
          <w:szCs w:val="24"/>
        </w:rPr>
        <w:t>Relatório de Julgamento de Impugnação</w:t>
      </w:r>
    </w:p>
    <w:p w:rsidR="00C71AE1" w:rsidRPr="00AB350D" w:rsidRDefault="00C71AE1" w:rsidP="00C71AE1">
      <w:pPr>
        <w:spacing w:line="360" w:lineRule="auto"/>
        <w:jc w:val="center"/>
        <w:rPr>
          <w:rFonts w:ascii="Bookman Old Style" w:hAnsi="Bookman Old Style"/>
          <w:sz w:val="24"/>
          <w:szCs w:val="24"/>
        </w:rPr>
      </w:pPr>
      <w:r w:rsidRPr="00AB350D">
        <w:rPr>
          <w:rFonts w:ascii="Bookman Old Style" w:hAnsi="Bookman Old Style"/>
          <w:sz w:val="24"/>
          <w:szCs w:val="24"/>
        </w:rPr>
        <w:t>Processo Licitatório nº 003/2019.</w:t>
      </w:r>
    </w:p>
    <w:p w:rsidR="00C71AE1" w:rsidRPr="00AB350D" w:rsidRDefault="00C71AE1" w:rsidP="00C71AE1">
      <w:pPr>
        <w:spacing w:line="360" w:lineRule="auto"/>
        <w:jc w:val="center"/>
        <w:rPr>
          <w:rFonts w:ascii="Bookman Old Style" w:hAnsi="Bookman Old Style"/>
          <w:sz w:val="24"/>
          <w:szCs w:val="24"/>
        </w:rPr>
      </w:pPr>
      <w:r w:rsidRPr="00AB350D">
        <w:rPr>
          <w:rFonts w:ascii="Bookman Old Style" w:hAnsi="Bookman Old Style"/>
          <w:sz w:val="24"/>
          <w:szCs w:val="24"/>
        </w:rPr>
        <w:t>Edital do Pregão Presencial n 003/2019.</w:t>
      </w:r>
    </w:p>
    <w:p w:rsidR="00C71AE1" w:rsidRPr="00AB350D" w:rsidRDefault="00C71AE1" w:rsidP="00C71AE1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bookmarkStart w:id="0" w:name="_GoBack"/>
      <w:bookmarkEnd w:id="0"/>
    </w:p>
    <w:p w:rsidR="00C71AE1" w:rsidRPr="0022080E" w:rsidRDefault="00C71AE1" w:rsidP="00C71AE1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22080E">
        <w:rPr>
          <w:rFonts w:ascii="Bookman Old Style" w:hAnsi="Bookman Old Style"/>
          <w:sz w:val="24"/>
          <w:szCs w:val="24"/>
        </w:rPr>
        <w:t xml:space="preserve">Câmara Municipal de Cabo de Santo Agostinho – Casa Vicente Mendes. </w:t>
      </w:r>
    </w:p>
    <w:p w:rsidR="00C71AE1" w:rsidRPr="00AB350D" w:rsidRDefault="00C71AE1" w:rsidP="00C71AE1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AB350D">
        <w:rPr>
          <w:rFonts w:ascii="Bookman Old Style" w:hAnsi="Bookman Old Style"/>
          <w:sz w:val="24"/>
          <w:szCs w:val="24"/>
        </w:rPr>
        <w:t xml:space="preserve">Cabo de Santo Agostinho, 03 de março de 2019. </w:t>
      </w:r>
    </w:p>
    <w:p w:rsidR="00C71AE1" w:rsidRPr="00AB350D" w:rsidRDefault="00C71AE1" w:rsidP="00C71AE1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C71AE1" w:rsidRPr="00AB350D" w:rsidRDefault="00C71AE1" w:rsidP="00C71AE1">
      <w:pPr>
        <w:spacing w:line="360" w:lineRule="auto"/>
        <w:ind w:left="3686"/>
        <w:jc w:val="both"/>
        <w:rPr>
          <w:rFonts w:ascii="Bookman Old Style" w:hAnsi="Bookman Old Style"/>
          <w:sz w:val="24"/>
          <w:szCs w:val="24"/>
        </w:rPr>
      </w:pPr>
      <w:r w:rsidRPr="00AB350D">
        <w:rPr>
          <w:rFonts w:ascii="Bookman Old Style" w:hAnsi="Bookman Old Style"/>
          <w:b/>
          <w:sz w:val="24"/>
          <w:szCs w:val="24"/>
        </w:rPr>
        <w:t>Referência:</w:t>
      </w:r>
      <w:r w:rsidRPr="00AB350D">
        <w:rPr>
          <w:rFonts w:ascii="Bookman Old Style" w:hAnsi="Bookman Old Style"/>
          <w:sz w:val="24"/>
          <w:szCs w:val="24"/>
        </w:rPr>
        <w:t xml:space="preserve"> Análise da impugnação ao Edital feito pela empresa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AB350D">
        <w:rPr>
          <w:rFonts w:ascii="Bookman Old Style" w:hAnsi="Bookman Old Style"/>
          <w:sz w:val="24"/>
          <w:szCs w:val="24"/>
        </w:rPr>
        <w:t xml:space="preserve">LE CARD Administradora de Cartões LTDA. </w:t>
      </w:r>
    </w:p>
    <w:p w:rsidR="00C71AE1" w:rsidRPr="00AB350D" w:rsidRDefault="00C71AE1" w:rsidP="00C71AE1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C71AE1" w:rsidRPr="00AB350D" w:rsidRDefault="00C71AE1" w:rsidP="00C71AE1">
      <w:pPr>
        <w:spacing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AB350D">
        <w:rPr>
          <w:rFonts w:ascii="Bookman Old Style" w:hAnsi="Bookman Old Style"/>
          <w:b/>
          <w:sz w:val="24"/>
          <w:szCs w:val="24"/>
        </w:rPr>
        <w:t xml:space="preserve">I – Dos Fatos: </w:t>
      </w:r>
    </w:p>
    <w:p w:rsidR="00C71AE1" w:rsidRPr="00AB350D" w:rsidRDefault="00C71AE1" w:rsidP="00C71AE1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C71AE1" w:rsidRPr="00AB350D" w:rsidRDefault="00C71AE1" w:rsidP="00C71AE1">
      <w:pPr>
        <w:spacing w:line="36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AB350D">
        <w:rPr>
          <w:rFonts w:ascii="Bookman Old Style" w:hAnsi="Bookman Old Style"/>
          <w:sz w:val="24"/>
          <w:szCs w:val="24"/>
        </w:rPr>
        <w:t xml:space="preserve">Trata-se da análise da impugnação ao Edital em epígrafe interposta tempestivamente pela empresa </w:t>
      </w:r>
      <w:r w:rsidRPr="00AB350D">
        <w:rPr>
          <w:rFonts w:ascii="Bookman Old Style" w:hAnsi="Bookman Old Style"/>
          <w:b/>
          <w:sz w:val="24"/>
          <w:szCs w:val="24"/>
        </w:rPr>
        <w:t>LE CARD ADMINISTRADORA DE CARTÕES LTDA.</w:t>
      </w:r>
      <w:r w:rsidRPr="00AB350D">
        <w:rPr>
          <w:rFonts w:ascii="Bookman Old Style" w:hAnsi="Bookman Old Style"/>
          <w:sz w:val="24"/>
          <w:szCs w:val="24"/>
        </w:rPr>
        <w:t xml:space="preserve">, pessoa jurídica de direito privado inscrita no CNPJ/MF sob o º 19.207.352/0001-40, com sede na Rua Fortunato Ramos, nº 245, Santa Lúcia, </w:t>
      </w:r>
      <w:proofErr w:type="gramStart"/>
      <w:r w:rsidRPr="00AB350D">
        <w:rPr>
          <w:rFonts w:ascii="Bookman Old Style" w:hAnsi="Bookman Old Style"/>
          <w:sz w:val="24"/>
          <w:szCs w:val="24"/>
        </w:rPr>
        <w:t>Vitória -Espírito</w:t>
      </w:r>
      <w:proofErr w:type="gramEnd"/>
      <w:r w:rsidRPr="00AB350D">
        <w:rPr>
          <w:rFonts w:ascii="Bookman Old Style" w:hAnsi="Bookman Old Style"/>
          <w:sz w:val="24"/>
          <w:szCs w:val="24"/>
        </w:rPr>
        <w:t xml:space="preserve"> Santo. </w:t>
      </w:r>
    </w:p>
    <w:p w:rsidR="00C71AE1" w:rsidRPr="00AB350D" w:rsidRDefault="00C71AE1" w:rsidP="00C71AE1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C71AE1" w:rsidRPr="00AB350D" w:rsidRDefault="00C71AE1" w:rsidP="00C71AE1">
      <w:pPr>
        <w:spacing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AB350D">
        <w:rPr>
          <w:rFonts w:ascii="Bookman Old Style" w:hAnsi="Bookman Old Style"/>
          <w:b/>
          <w:sz w:val="24"/>
          <w:szCs w:val="24"/>
        </w:rPr>
        <w:t xml:space="preserve">II - Da Impugnação: </w:t>
      </w:r>
    </w:p>
    <w:p w:rsidR="00C71AE1" w:rsidRPr="00AB350D" w:rsidRDefault="00C71AE1" w:rsidP="00C71AE1">
      <w:pPr>
        <w:spacing w:line="360" w:lineRule="auto"/>
        <w:jc w:val="both"/>
        <w:rPr>
          <w:rFonts w:ascii="Bookman Old Style" w:hAnsi="Bookman Old Style"/>
          <w:b/>
          <w:sz w:val="24"/>
          <w:szCs w:val="24"/>
        </w:rPr>
      </w:pPr>
    </w:p>
    <w:p w:rsidR="00C71AE1" w:rsidRPr="00AB350D" w:rsidRDefault="00C71AE1" w:rsidP="00C71AE1">
      <w:pPr>
        <w:spacing w:line="36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AB350D">
        <w:rPr>
          <w:rFonts w:ascii="Bookman Old Style" w:hAnsi="Bookman Old Style"/>
          <w:sz w:val="24"/>
          <w:szCs w:val="24"/>
        </w:rPr>
        <w:t xml:space="preserve">A empresa em comento apresentou impugnação ao edital em epígrafe, o qual tem como objeto a contratação de empresa especializada na administração, gerenciamento, emissão, distribuição e fornecimento de vale alimentação na forma de cartão eletrônico com chip de segurança, com fundamentos de fato e de direito a seguir aduzidos. </w:t>
      </w:r>
    </w:p>
    <w:p w:rsidR="00C71AE1" w:rsidRPr="00AB350D" w:rsidRDefault="00C71AE1" w:rsidP="00C71AE1">
      <w:pPr>
        <w:spacing w:line="360" w:lineRule="auto"/>
        <w:ind w:firstLine="709"/>
        <w:jc w:val="both"/>
        <w:rPr>
          <w:rFonts w:ascii="Bookman Old Style" w:hAnsi="Bookman Old Style"/>
          <w:sz w:val="24"/>
          <w:szCs w:val="24"/>
        </w:rPr>
      </w:pPr>
    </w:p>
    <w:p w:rsidR="00C71AE1" w:rsidRPr="00AB350D" w:rsidRDefault="00C71AE1" w:rsidP="00C71AE1">
      <w:pPr>
        <w:spacing w:line="36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AB350D">
        <w:rPr>
          <w:rFonts w:ascii="Bookman Old Style" w:hAnsi="Bookman Old Style"/>
          <w:sz w:val="24"/>
          <w:szCs w:val="24"/>
        </w:rPr>
        <w:t xml:space="preserve">A empresa Impugnante pugna pela retificação em edital dos itens 2.6, letra a, b, b.1, b.2 e b.3, </w:t>
      </w:r>
      <w:proofErr w:type="gramStart"/>
      <w:r w:rsidRPr="00AB350D">
        <w:rPr>
          <w:rFonts w:ascii="Bookman Old Style" w:hAnsi="Bookman Old Style"/>
          <w:sz w:val="24"/>
          <w:szCs w:val="24"/>
        </w:rPr>
        <w:t>os quais dispõe</w:t>
      </w:r>
      <w:proofErr w:type="gramEnd"/>
      <w:r w:rsidRPr="00AB350D">
        <w:rPr>
          <w:rFonts w:ascii="Bookman Old Style" w:hAnsi="Bookman Old Style"/>
          <w:sz w:val="24"/>
          <w:szCs w:val="24"/>
        </w:rPr>
        <w:t xml:space="preserve"> sobre a apresentação pela empresa da rede de estabelecimentos credenciados no Estado de Pernambuco, com ênfase no </w:t>
      </w:r>
      <w:r w:rsidRPr="00AB350D">
        <w:rPr>
          <w:rFonts w:ascii="Bookman Old Style" w:hAnsi="Bookman Old Style"/>
          <w:sz w:val="24"/>
          <w:szCs w:val="24"/>
        </w:rPr>
        <w:lastRenderedPageBreak/>
        <w:t xml:space="preserve">município desta Câmara, para atender de forma satisfatória aos funcionários efetivos que serão beneficiados com o vale alimentação, conforme art. 41 da Lei 8.666/93. </w:t>
      </w:r>
    </w:p>
    <w:p w:rsidR="00C71AE1" w:rsidRPr="00AB350D" w:rsidRDefault="00C71AE1" w:rsidP="00C71AE1">
      <w:pPr>
        <w:spacing w:line="360" w:lineRule="auto"/>
        <w:ind w:firstLine="709"/>
        <w:jc w:val="both"/>
        <w:rPr>
          <w:rFonts w:ascii="Bookman Old Style" w:hAnsi="Bookman Old Style"/>
          <w:sz w:val="24"/>
          <w:szCs w:val="24"/>
        </w:rPr>
      </w:pPr>
    </w:p>
    <w:p w:rsidR="00C71AE1" w:rsidRPr="00AB350D" w:rsidRDefault="00C71AE1" w:rsidP="00C71AE1">
      <w:pPr>
        <w:spacing w:line="36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AB350D">
        <w:rPr>
          <w:rFonts w:ascii="Bookman Old Style" w:hAnsi="Bookman Old Style"/>
          <w:sz w:val="24"/>
          <w:szCs w:val="24"/>
        </w:rPr>
        <w:t xml:space="preserve">Desta maneira, a Impugnante alega em sua peça que o quantitativo de estabelecimento disposto no edital é demasiado, afirmando que tal imposição acarretaria na restrição a livre competição, violando, assim, a razoabilidade, com fulcro no art. 3º, § 1º da lei licitatória. </w:t>
      </w:r>
    </w:p>
    <w:p w:rsidR="00C71AE1" w:rsidRPr="00AB350D" w:rsidRDefault="00C71AE1" w:rsidP="00C71AE1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C71AE1" w:rsidRPr="00AB350D" w:rsidRDefault="00C71AE1" w:rsidP="00C71AE1">
      <w:pPr>
        <w:spacing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AB350D">
        <w:rPr>
          <w:rFonts w:ascii="Bookman Old Style" w:hAnsi="Bookman Old Style"/>
          <w:b/>
          <w:sz w:val="24"/>
          <w:szCs w:val="24"/>
        </w:rPr>
        <w:t xml:space="preserve">II- Da Apreciação: </w:t>
      </w:r>
    </w:p>
    <w:p w:rsidR="00C71AE1" w:rsidRPr="00AB350D" w:rsidRDefault="00C71AE1" w:rsidP="00C71AE1">
      <w:pPr>
        <w:spacing w:line="360" w:lineRule="auto"/>
        <w:jc w:val="both"/>
        <w:rPr>
          <w:rFonts w:ascii="Bookman Old Style" w:hAnsi="Bookman Old Style"/>
          <w:b/>
          <w:sz w:val="24"/>
          <w:szCs w:val="24"/>
        </w:rPr>
      </w:pPr>
    </w:p>
    <w:p w:rsidR="00C71AE1" w:rsidRPr="00AB350D" w:rsidRDefault="00C71AE1" w:rsidP="00C71AE1">
      <w:pPr>
        <w:spacing w:line="36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AB350D">
        <w:rPr>
          <w:rFonts w:ascii="Bookman Old Style" w:hAnsi="Bookman Old Style"/>
          <w:sz w:val="24"/>
          <w:szCs w:val="24"/>
        </w:rPr>
        <w:t xml:space="preserve">A Impugnante traz em seu pleito a fundamentação de que os itens 2.6 a, b, b1, b2 e o item b3 dispostos no edital estariam violando o princípio da razoabilidade e afetando a livre competição e a isonomia do certame, o que deveria ser alterado para evitar que a competição fosse restrita a determinadas empresas.  </w:t>
      </w:r>
    </w:p>
    <w:p w:rsidR="00C71AE1" w:rsidRPr="00AB350D" w:rsidRDefault="00C71AE1" w:rsidP="00C71AE1">
      <w:pPr>
        <w:spacing w:line="360" w:lineRule="auto"/>
        <w:ind w:firstLine="709"/>
        <w:jc w:val="both"/>
        <w:rPr>
          <w:rFonts w:ascii="Bookman Old Style" w:hAnsi="Bookman Old Style"/>
          <w:sz w:val="24"/>
          <w:szCs w:val="24"/>
        </w:rPr>
      </w:pPr>
    </w:p>
    <w:p w:rsidR="00C71AE1" w:rsidRPr="00AB350D" w:rsidRDefault="00C71AE1" w:rsidP="00C71AE1">
      <w:pPr>
        <w:spacing w:line="36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AB350D">
        <w:rPr>
          <w:rFonts w:ascii="Bookman Old Style" w:hAnsi="Bookman Old Style"/>
          <w:sz w:val="24"/>
          <w:szCs w:val="24"/>
        </w:rPr>
        <w:t xml:space="preserve">Ademais, é </w:t>
      </w:r>
      <w:proofErr w:type="gramStart"/>
      <w:r w:rsidRPr="00AB350D">
        <w:rPr>
          <w:rFonts w:ascii="Bookman Old Style" w:hAnsi="Bookman Old Style"/>
          <w:sz w:val="24"/>
          <w:szCs w:val="24"/>
        </w:rPr>
        <w:t>preciso de salientar</w:t>
      </w:r>
      <w:proofErr w:type="gramEnd"/>
      <w:r w:rsidRPr="00AB350D">
        <w:rPr>
          <w:rFonts w:ascii="Bookman Old Style" w:hAnsi="Bookman Old Style"/>
          <w:sz w:val="24"/>
          <w:szCs w:val="24"/>
        </w:rPr>
        <w:t xml:space="preserve"> que o quantitativo exposto no edital teve como base técnica a cotação online e por e-mail com empresas para auferir a quantidade de estabelecimentos credenciados para que desta forma fosse feita uma média de estabelecimentos. </w:t>
      </w:r>
    </w:p>
    <w:p w:rsidR="00C71AE1" w:rsidRPr="00AB350D" w:rsidRDefault="00C71AE1" w:rsidP="00C71AE1">
      <w:pPr>
        <w:spacing w:line="360" w:lineRule="auto"/>
        <w:ind w:firstLine="709"/>
        <w:jc w:val="both"/>
        <w:rPr>
          <w:rFonts w:ascii="Bookman Old Style" w:hAnsi="Bookman Old Style"/>
          <w:sz w:val="24"/>
          <w:szCs w:val="24"/>
        </w:rPr>
      </w:pPr>
    </w:p>
    <w:p w:rsidR="00C71AE1" w:rsidRPr="00AB350D" w:rsidRDefault="00C71AE1" w:rsidP="00C71AE1">
      <w:pPr>
        <w:spacing w:line="36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AB350D">
        <w:rPr>
          <w:rFonts w:ascii="Bookman Old Style" w:hAnsi="Bookman Old Style"/>
          <w:sz w:val="24"/>
          <w:szCs w:val="24"/>
        </w:rPr>
        <w:t xml:space="preserve">Contudo, pela análise das razões expostas pela empresa Impugnante, apesar desta Comissão ter realizado análise para tal determinação, faz-se necessário a alteração dos itens elencados pela Impugnante para adequar a licitação em comento para conceder a possibilidade de participação de diversas empresas, evitando, assim, questionamentos judiciais, mesmo que a empresa Impugnante tampouco tenha exposto razões técnicas para alegar que a quantidade é exorbitante. </w:t>
      </w:r>
    </w:p>
    <w:p w:rsidR="00C71AE1" w:rsidRPr="00AB350D" w:rsidRDefault="00C71AE1" w:rsidP="00C71AE1">
      <w:pPr>
        <w:spacing w:line="360" w:lineRule="auto"/>
        <w:ind w:firstLine="709"/>
        <w:jc w:val="both"/>
        <w:rPr>
          <w:rFonts w:ascii="Bookman Old Style" w:hAnsi="Bookman Old Style"/>
          <w:sz w:val="24"/>
          <w:szCs w:val="24"/>
        </w:rPr>
      </w:pPr>
    </w:p>
    <w:p w:rsidR="00C71AE1" w:rsidRPr="00AB350D" w:rsidRDefault="00C71AE1" w:rsidP="00C71AE1">
      <w:pPr>
        <w:spacing w:line="36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AB350D">
        <w:rPr>
          <w:rFonts w:ascii="Bookman Old Style" w:hAnsi="Bookman Old Style"/>
          <w:sz w:val="24"/>
          <w:szCs w:val="24"/>
        </w:rPr>
        <w:lastRenderedPageBreak/>
        <w:t xml:space="preserve">Ora, a presente Comissão através de pesquisa verificou, conforme </w:t>
      </w:r>
      <w:proofErr w:type="gramStart"/>
      <w:r w:rsidRPr="00AB350D">
        <w:rPr>
          <w:rFonts w:ascii="Bookman Old Style" w:hAnsi="Bookman Old Style"/>
          <w:sz w:val="24"/>
          <w:szCs w:val="24"/>
        </w:rPr>
        <w:t>anexo,</w:t>
      </w:r>
      <w:proofErr w:type="gramEnd"/>
      <w:r w:rsidRPr="00AB350D">
        <w:rPr>
          <w:rFonts w:ascii="Bookman Old Style" w:hAnsi="Bookman Old Style"/>
          <w:sz w:val="24"/>
          <w:szCs w:val="24"/>
        </w:rPr>
        <w:t xml:space="preserve"> que existem no mínimo três empresas do ramo que satisfazem as condições estabelecidas em Edital, o que verifica a manutenção da razoabilidade ao certame e sem que houvesse direcionamento, haja vista que a estipulação tem como objetivo o bem estar do beneficiário, para que não venha ocorrer transtornos aos destinatários do benefício, o que não pode ser entendido como aquisição vantajosa para Administração ou direcionamento do certame. </w:t>
      </w:r>
    </w:p>
    <w:p w:rsidR="00C71AE1" w:rsidRPr="00AB350D" w:rsidRDefault="00C71AE1" w:rsidP="00C71AE1">
      <w:pPr>
        <w:spacing w:line="360" w:lineRule="auto"/>
        <w:ind w:firstLine="709"/>
        <w:jc w:val="both"/>
        <w:rPr>
          <w:rFonts w:ascii="Bookman Old Style" w:hAnsi="Bookman Old Style"/>
          <w:sz w:val="24"/>
          <w:szCs w:val="24"/>
        </w:rPr>
      </w:pPr>
    </w:p>
    <w:p w:rsidR="00C71AE1" w:rsidRPr="00AB350D" w:rsidRDefault="00C71AE1" w:rsidP="00C71AE1">
      <w:pPr>
        <w:spacing w:line="36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AB350D">
        <w:rPr>
          <w:rFonts w:ascii="Bookman Old Style" w:hAnsi="Bookman Old Style"/>
          <w:sz w:val="24"/>
          <w:szCs w:val="24"/>
        </w:rPr>
        <w:t xml:space="preserve">Neste sentido, verifica-se que </w:t>
      </w:r>
      <w:proofErr w:type="gramStart"/>
      <w:r w:rsidRPr="00AB350D">
        <w:rPr>
          <w:rFonts w:ascii="Bookman Old Style" w:hAnsi="Bookman Old Style"/>
          <w:sz w:val="24"/>
          <w:szCs w:val="24"/>
        </w:rPr>
        <w:t>a estipulação para quantidade de estabelecimentos credenciados tinham</w:t>
      </w:r>
      <w:proofErr w:type="gramEnd"/>
      <w:r w:rsidRPr="00AB350D">
        <w:rPr>
          <w:rFonts w:ascii="Bookman Old Style" w:hAnsi="Bookman Old Style"/>
          <w:sz w:val="24"/>
          <w:szCs w:val="24"/>
        </w:rPr>
        <w:t xml:space="preserve"> como único intuito a maior liberdade de escolha e bem estar dos beneficiários, entretanto, por se tratar de uma licitação e pela impugnação apresentada, deve ser preservado o caráter competitivo do certame, o que faz desta Comissão proceder com a diminuição do quantitativo para ofertar maior possibilidade de competição entre as empresas, o que faz alterar os itens mencionados, passando a ter a seguinte redação: </w:t>
      </w:r>
    </w:p>
    <w:p w:rsidR="00C71AE1" w:rsidRPr="00BD4832" w:rsidRDefault="00C71AE1" w:rsidP="00C71AE1">
      <w:pPr>
        <w:spacing w:line="360" w:lineRule="auto"/>
        <w:jc w:val="both"/>
        <w:rPr>
          <w:rFonts w:ascii="Bookman Old Style" w:hAnsi="Bookman Old Style"/>
          <w:sz w:val="21"/>
          <w:szCs w:val="21"/>
        </w:rPr>
      </w:pPr>
    </w:p>
    <w:p w:rsidR="00C71AE1" w:rsidRPr="00AB350D" w:rsidRDefault="00C71AE1" w:rsidP="00C71AE1">
      <w:pPr>
        <w:spacing w:line="360" w:lineRule="auto"/>
        <w:ind w:left="2552"/>
        <w:jc w:val="both"/>
        <w:rPr>
          <w:rFonts w:ascii="Bookman Old Style" w:hAnsi="Bookman Old Style" w:cs="Arial"/>
          <w:sz w:val="22"/>
          <w:szCs w:val="22"/>
        </w:rPr>
      </w:pPr>
      <w:r w:rsidRPr="00AB350D">
        <w:rPr>
          <w:rFonts w:ascii="Bookman Old Style" w:hAnsi="Bookman Old Style" w:cs="Arial"/>
          <w:sz w:val="22"/>
          <w:szCs w:val="22"/>
        </w:rPr>
        <w:t xml:space="preserve">2.6. Para a modalidade </w:t>
      </w:r>
      <w:r w:rsidRPr="00AB350D">
        <w:rPr>
          <w:rFonts w:ascii="Bookman Old Style" w:hAnsi="Bookman Old Style" w:cs="Arial"/>
          <w:b/>
          <w:bCs/>
          <w:sz w:val="22"/>
          <w:szCs w:val="22"/>
        </w:rPr>
        <w:t>Cartão Alimentação</w:t>
      </w:r>
      <w:r w:rsidRPr="00AB350D">
        <w:rPr>
          <w:rFonts w:ascii="Bookman Old Style" w:hAnsi="Bookman Old Style" w:cs="Arial"/>
          <w:sz w:val="22"/>
          <w:szCs w:val="22"/>
        </w:rPr>
        <w:t xml:space="preserve">, a </w:t>
      </w:r>
      <w:r w:rsidRPr="00AB350D">
        <w:rPr>
          <w:rFonts w:ascii="Bookman Old Style" w:hAnsi="Bookman Old Style" w:cs="Arial"/>
          <w:b/>
          <w:bCs/>
          <w:sz w:val="22"/>
          <w:szCs w:val="22"/>
        </w:rPr>
        <w:t xml:space="preserve">CONTRATADA </w:t>
      </w:r>
      <w:r w:rsidRPr="00AB350D">
        <w:rPr>
          <w:rFonts w:ascii="Bookman Old Style" w:hAnsi="Bookman Old Style" w:cs="Arial"/>
          <w:sz w:val="22"/>
          <w:szCs w:val="22"/>
        </w:rPr>
        <w:t>deverá possuir rede de estabelecimentos credenciados, conforme segue:</w:t>
      </w:r>
    </w:p>
    <w:p w:rsidR="00C71AE1" w:rsidRPr="00AB350D" w:rsidRDefault="00C71AE1" w:rsidP="00C71AE1">
      <w:pPr>
        <w:spacing w:line="360" w:lineRule="auto"/>
        <w:ind w:left="2552"/>
        <w:jc w:val="both"/>
        <w:rPr>
          <w:rFonts w:ascii="Bookman Old Style" w:hAnsi="Bookman Old Style" w:cs="Arial"/>
          <w:sz w:val="22"/>
          <w:szCs w:val="22"/>
        </w:rPr>
      </w:pPr>
    </w:p>
    <w:p w:rsidR="00C71AE1" w:rsidRPr="00AB350D" w:rsidRDefault="00C71AE1" w:rsidP="00C71AE1">
      <w:pPr>
        <w:autoSpaceDE w:val="0"/>
        <w:autoSpaceDN w:val="0"/>
        <w:adjustRightInd w:val="0"/>
        <w:spacing w:line="360" w:lineRule="auto"/>
        <w:ind w:left="2552"/>
        <w:jc w:val="both"/>
        <w:rPr>
          <w:rFonts w:ascii="Bookman Old Style" w:hAnsi="Bookman Old Style" w:cs="Arial"/>
          <w:color w:val="000000"/>
          <w:sz w:val="22"/>
          <w:szCs w:val="22"/>
        </w:rPr>
      </w:pPr>
      <w:r w:rsidRPr="00AB350D">
        <w:rPr>
          <w:rFonts w:ascii="Bookman Old Style" w:hAnsi="Bookman Old Style" w:cs="Arial"/>
          <w:color w:val="000000"/>
          <w:sz w:val="22"/>
          <w:szCs w:val="22"/>
        </w:rPr>
        <w:t xml:space="preserve">a) A utilização dos cartões de alimentação da empresa concorrente à licitação deve ser viável junto a uma ampla rede de estabelecimentos credenciados, que atendam satisfatoriamente aos servidores em termos de qualidade, quantidade e preços. O rol de credenciados será composto por hipermercados, supermercados, açougues, padarias, sacolões, etc., que forneçam alimentos, </w:t>
      </w:r>
      <w:r w:rsidRPr="00AB350D">
        <w:rPr>
          <w:rFonts w:ascii="Bookman Old Style" w:hAnsi="Bookman Old Style" w:cs="Arial"/>
          <w:b/>
          <w:bCs/>
          <w:color w:val="000000"/>
          <w:sz w:val="22"/>
          <w:szCs w:val="22"/>
        </w:rPr>
        <w:t xml:space="preserve">no Estado de PERNAMBUCO, com ênfase no Cabo de Santo Agostinho, capital do Recife e Região Metropolitana. </w:t>
      </w:r>
    </w:p>
    <w:p w:rsidR="00C71AE1" w:rsidRPr="00AB350D" w:rsidRDefault="00C71AE1" w:rsidP="00C71AE1">
      <w:pPr>
        <w:autoSpaceDE w:val="0"/>
        <w:autoSpaceDN w:val="0"/>
        <w:adjustRightInd w:val="0"/>
        <w:spacing w:line="360" w:lineRule="auto"/>
        <w:ind w:left="2552"/>
        <w:jc w:val="both"/>
        <w:rPr>
          <w:rFonts w:ascii="Bookman Old Style" w:hAnsi="Bookman Old Style" w:cs="Arial"/>
          <w:color w:val="000000"/>
          <w:sz w:val="22"/>
          <w:szCs w:val="22"/>
        </w:rPr>
      </w:pPr>
    </w:p>
    <w:p w:rsidR="00C71AE1" w:rsidRPr="00AB350D" w:rsidRDefault="00C71AE1" w:rsidP="00C71AE1">
      <w:pPr>
        <w:autoSpaceDE w:val="0"/>
        <w:autoSpaceDN w:val="0"/>
        <w:adjustRightInd w:val="0"/>
        <w:spacing w:line="360" w:lineRule="auto"/>
        <w:ind w:left="2552"/>
        <w:jc w:val="both"/>
        <w:rPr>
          <w:rFonts w:ascii="Bookman Old Style" w:hAnsi="Bookman Old Style" w:cs="Arial"/>
          <w:b/>
          <w:color w:val="000000"/>
          <w:sz w:val="22"/>
          <w:szCs w:val="22"/>
        </w:rPr>
      </w:pPr>
      <w:r w:rsidRPr="00AB350D">
        <w:rPr>
          <w:rFonts w:ascii="Bookman Old Style" w:hAnsi="Bookman Old Style" w:cs="Arial"/>
          <w:color w:val="000000"/>
          <w:sz w:val="22"/>
          <w:szCs w:val="22"/>
        </w:rPr>
        <w:t xml:space="preserve">b) No que tange à Recife, Região Metropolitana e Cabo de Santo Agostinho, a empresa proponente deverá ter, necessariamente </w:t>
      </w:r>
      <w:r w:rsidRPr="00AB350D">
        <w:rPr>
          <w:rFonts w:ascii="Bookman Old Style" w:hAnsi="Bookman Old Style" w:cs="Arial"/>
          <w:color w:val="000000"/>
          <w:sz w:val="22"/>
          <w:szCs w:val="22"/>
        </w:rPr>
        <w:lastRenderedPageBreak/>
        <w:t xml:space="preserve">credenciados e ativos no mínimo </w:t>
      </w:r>
      <w:r w:rsidRPr="00AB350D">
        <w:rPr>
          <w:rFonts w:ascii="Bookman Old Style" w:hAnsi="Bookman Old Style" w:cs="Arial"/>
          <w:b/>
          <w:color w:val="000000"/>
          <w:sz w:val="22"/>
          <w:szCs w:val="22"/>
        </w:rPr>
        <w:t>DUAS</w:t>
      </w:r>
      <w:r w:rsidRPr="00AB350D">
        <w:rPr>
          <w:rFonts w:ascii="Bookman Old Style" w:hAnsi="Bookman Old Style" w:cs="Arial"/>
          <w:b/>
          <w:bCs/>
          <w:color w:val="000000"/>
          <w:sz w:val="22"/>
          <w:szCs w:val="22"/>
        </w:rPr>
        <w:t xml:space="preserve"> REDES DE HIPERMERCADOS para aceitar o cartão alimentação. </w:t>
      </w:r>
    </w:p>
    <w:p w:rsidR="00C71AE1" w:rsidRPr="00AB350D" w:rsidRDefault="00C71AE1" w:rsidP="00C71AE1">
      <w:pPr>
        <w:autoSpaceDE w:val="0"/>
        <w:autoSpaceDN w:val="0"/>
        <w:adjustRightInd w:val="0"/>
        <w:spacing w:line="360" w:lineRule="auto"/>
        <w:ind w:left="2552"/>
        <w:jc w:val="both"/>
        <w:rPr>
          <w:rFonts w:ascii="Bookman Old Style" w:hAnsi="Bookman Old Style" w:cs="Arial"/>
          <w:color w:val="000000"/>
          <w:sz w:val="22"/>
          <w:szCs w:val="22"/>
        </w:rPr>
      </w:pPr>
    </w:p>
    <w:p w:rsidR="00C71AE1" w:rsidRPr="00AB350D" w:rsidRDefault="00C71AE1" w:rsidP="00C71AE1">
      <w:pPr>
        <w:autoSpaceDE w:val="0"/>
        <w:autoSpaceDN w:val="0"/>
        <w:adjustRightInd w:val="0"/>
        <w:spacing w:after="22" w:line="360" w:lineRule="auto"/>
        <w:ind w:left="2552"/>
        <w:jc w:val="both"/>
        <w:rPr>
          <w:rFonts w:ascii="Bookman Old Style" w:hAnsi="Bookman Old Style" w:cs="Arial"/>
          <w:color w:val="000000"/>
          <w:sz w:val="22"/>
          <w:szCs w:val="22"/>
        </w:rPr>
      </w:pPr>
      <w:r w:rsidRPr="00AB350D">
        <w:rPr>
          <w:rFonts w:ascii="Bookman Old Style" w:hAnsi="Bookman Old Style" w:cs="Arial"/>
          <w:color w:val="000000"/>
          <w:sz w:val="22"/>
          <w:szCs w:val="22"/>
        </w:rPr>
        <w:t xml:space="preserve">b1) </w:t>
      </w:r>
      <w:r w:rsidRPr="00AB350D">
        <w:rPr>
          <w:rFonts w:ascii="Bookman Old Style" w:hAnsi="Bookman Old Style" w:cs="Arial"/>
          <w:b/>
          <w:bCs/>
          <w:color w:val="000000"/>
          <w:sz w:val="22"/>
          <w:szCs w:val="22"/>
        </w:rPr>
        <w:t>Estado de Pernambuco</w:t>
      </w:r>
      <w:r w:rsidRPr="00AB350D">
        <w:rPr>
          <w:rFonts w:ascii="Bookman Old Style" w:hAnsi="Bookman Old Style" w:cs="Arial"/>
          <w:color w:val="000000"/>
          <w:sz w:val="22"/>
          <w:szCs w:val="22"/>
        </w:rPr>
        <w:t xml:space="preserve">: acima de 500 (quinhentos) estabelecimentos credenciados e ativos para aceitar o </w:t>
      </w:r>
      <w:r w:rsidRPr="00AB350D">
        <w:rPr>
          <w:rFonts w:ascii="Bookman Old Style" w:hAnsi="Bookman Old Style" w:cs="Arial"/>
          <w:b/>
          <w:bCs/>
          <w:color w:val="000000"/>
          <w:sz w:val="22"/>
          <w:szCs w:val="22"/>
        </w:rPr>
        <w:t xml:space="preserve">cartão alimentação; </w:t>
      </w:r>
    </w:p>
    <w:p w:rsidR="00C71AE1" w:rsidRPr="00AB350D" w:rsidRDefault="00C71AE1" w:rsidP="00C71AE1">
      <w:pPr>
        <w:autoSpaceDE w:val="0"/>
        <w:autoSpaceDN w:val="0"/>
        <w:adjustRightInd w:val="0"/>
        <w:spacing w:line="360" w:lineRule="auto"/>
        <w:ind w:left="2552"/>
        <w:jc w:val="both"/>
        <w:rPr>
          <w:rFonts w:ascii="Bookman Old Style" w:hAnsi="Bookman Old Style" w:cs="Arial"/>
          <w:color w:val="000000"/>
          <w:sz w:val="22"/>
          <w:szCs w:val="22"/>
        </w:rPr>
      </w:pPr>
      <w:r w:rsidRPr="00AB350D">
        <w:rPr>
          <w:rFonts w:ascii="Bookman Old Style" w:hAnsi="Bookman Old Style" w:cs="Arial"/>
          <w:color w:val="000000"/>
          <w:sz w:val="22"/>
          <w:szCs w:val="22"/>
        </w:rPr>
        <w:t xml:space="preserve">b2) </w:t>
      </w:r>
      <w:r w:rsidRPr="00AB350D">
        <w:rPr>
          <w:rFonts w:ascii="Bookman Old Style" w:hAnsi="Bookman Old Style" w:cs="Arial"/>
          <w:b/>
          <w:bCs/>
          <w:color w:val="000000"/>
          <w:sz w:val="22"/>
          <w:szCs w:val="22"/>
        </w:rPr>
        <w:t>RECIFE e Região Metropolitana</w:t>
      </w:r>
      <w:r w:rsidRPr="00AB350D">
        <w:rPr>
          <w:rFonts w:ascii="Bookman Old Style" w:hAnsi="Bookman Old Style" w:cs="Arial"/>
          <w:color w:val="000000"/>
          <w:sz w:val="22"/>
          <w:szCs w:val="22"/>
        </w:rPr>
        <w:t xml:space="preserve">: acima de 250 (duzentos e cinquenta) estabelecimentos credenciados e ativos para aceitar o </w:t>
      </w:r>
      <w:r w:rsidRPr="00AB350D">
        <w:rPr>
          <w:rFonts w:ascii="Bookman Old Style" w:hAnsi="Bookman Old Style" w:cs="Arial"/>
          <w:b/>
          <w:bCs/>
          <w:color w:val="000000"/>
          <w:sz w:val="22"/>
          <w:szCs w:val="22"/>
        </w:rPr>
        <w:t xml:space="preserve">cartão alimentação; </w:t>
      </w:r>
    </w:p>
    <w:p w:rsidR="00C71AE1" w:rsidRPr="00AB350D" w:rsidRDefault="00C71AE1" w:rsidP="00C71AE1">
      <w:pPr>
        <w:autoSpaceDE w:val="0"/>
        <w:autoSpaceDN w:val="0"/>
        <w:adjustRightInd w:val="0"/>
        <w:spacing w:line="360" w:lineRule="auto"/>
        <w:ind w:left="2552"/>
        <w:jc w:val="both"/>
        <w:rPr>
          <w:rFonts w:ascii="Bookman Old Style" w:hAnsi="Bookman Old Style" w:cs="Arial"/>
          <w:b/>
          <w:bCs/>
          <w:color w:val="000000"/>
          <w:sz w:val="22"/>
          <w:szCs w:val="22"/>
        </w:rPr>
      </w:pPr>
      <w:r w:rsidRPr="00AB350D">
        <w:rPr>
          <w:rFonts w:ascii="Bookman Old Style" w:hAnsi="Bookman Old Style" w:cs="Arial"/>
          <w:color w:val="000000"/>
          <w:sz w:val="22"/>
          <w:szCs w:val="22"/>
        </w:rPr>
        <w:t xml:space="preserve">b3) </w:t>
      </w:r>
      <w:r w:rsidRPr="00AB350D">
        <w:rPr>
          <w:rFonts w:ascii="Bookman Old Style" w:hAnsi="Bookman Old Style" w:cs="Arial"/>
          <w:b/>
          <w:bCs/>
          <w:color w:val="000000"/>
          <w:sz w:val="22"/>
          <w:szCs w:val="22"/>
        </w:rPr>
        <w:t>Especialmente no Cabo de Santo Agostinho</w:t>
      </w:r>
      <w:r w:rsidRPr="00AB350D">
        <w:rPr>
          <w:rFonts w:ascii="Bookman Old Style" w:hAnsi="Bookman Old Style" w:cs="Arial"/>
          <w:color w:val="000000"/>
          <w:sz w:val="22"/>
          <w:szCs w:val="22"/>
        </w:rPr>
        <w:t xml:space="preserve">: acima de 50 (cinquenta) estabelecimentos credenciados e ativos para aceitar o </w:t>
      </w:r>
      <w:r w:rsidRPr="00AB350D">
        <w:rPr>
          <w:rFonts w:ascii="Bookman Old Style" w:hAnsi="Bookman Old Style" w:cs="Arial"/>
          <w:b/>
          <w:bCs/>
          <w:color w:val="000000"/>
          <w:sz w:val="22"/>
          <w:szCs w:val="22"/>
        </w:rPr>
        <w:t>cartão alimentação.</w:t>
      </w:r>
    </w:p>
    <w:p w:rsidR="00C71AE1" w:rsidRDefault="00C71AE1" w:rsidP="00C71AE1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C71AE1" w:rsidRDefault="00C71AE1" w:rsidP="00C71AE1">
      <w:pPr>
        <w:spacing w:line="36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AB350D">
        <w:rPr>
          <w:rFonts w:ascii="Bookman Old Style" w:hAnsi="Bookman Old Style"/>
          <w:sz w:val="24"/>
          <w:szCs w:val="24"/>
        </w:rPr>
        <w:t>Sendo assim, a presente Comissão defere os termos pleiteados na peça da empresa Impugnante, alterando os itens apresentados, reduzindo pela metade o quantitativo de estabelecimentos credenciados, para que seja ainda assegurado o bem-estar dos beneficiários, haja vista que quantitativo menor implicaria em transtornos aos beneficiários que ficariam limitados</w:t>
      </w:r>
      <w:r>
        <w:rPr>
          <w:rFonts w:ascii="Bookman Old Style" w:hAnsi="Bookman Old Style"/>
          <w:sz w:val="24"/>
          <w:szCs w:val="24"/>
        </w:rPr>
        <w:t>.</w:t>
      </w:r>
      <w:r w:rsidRPr="00AB350D">
        <w:rPr>
          <w:rFonts w:ascii="Bookman Old Style" w:hAnsi="Bookman Old Style"/>
          <w:sz w:val="24"/>
          <w:szCs w:val="24"/>
        </w:rPr>
        <w:t xml:space="preserve"> </w:t>
      </w:r>
    </w:p>
    <w:p w:rsidR="00C71AE1" w:rsidRDefault="00C71AE1" w:rsidP="00C71AE1">
      <w:pPr>
        <w:spacing w:line="360" w:lineRule="auto"/>
        <w:ind w:firstLine="709"/>
        <w:jc w:val="both"/>
        <w:rPr>
          <w:rFonts w:ascii="Bookman Old Style" w:hAnsi="Bookman Old Style"/>
          <w:sz w:val="24"/>
          <w:szCs w:val="24"/>
        </w:rPr>
      </w:pPr>
    </w:p>
    <w:p w:rsidR="00C71AE1" w:rsidRDefault="00C71AE1" w:rsidP="00C71AE1">
      <w:pPr>
        <w:spacing w:line="36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Por oportuno, tendo em vista a nova divulgação e devolução de prazo em razão das alterações realizadas acima, aproveita o ensejo para alterar e incluir na redação do item 2.7 do Edital prazo para apresentação da lista de estabelecimentos credenciados, dando oportunidade a proponente de adequar-se as condições mínimas de estabelecimentos estipuladas em Edital, o qual passará a dispor da seguinte maneira: </w:t>
      </w:r>
    </w:p>
    <w:p w:rsidR="00C71AE1" w:rsidRDefault="00C71AE1" w:rsidP="00C71AE1">
      <w:pPr>
        <w:spacing w:line="360" w:lineRule="auto"/>
        <w:ind w:left="2552"/>
        <w:jc w:val="both"/>
        <w:rPr>
          <w:rFonts w:ascii="Bookman Old Style" w:hAnsi="Bookman Old Style"/>
          <w:sz w:val="24"/>
          <w:szCs w:val="24"/>
        </w:rPr>
      </w:pPr>
    </w:p>
    <w:p w:rsidR="00C71AE1" w:rsidRPr="00F21DFE" w:rsidRDefault="00C71AE1" w:rsidP="00C71AE1">
      <w:pPr>
        <w:pStyle w:val="Default"/>
        <w:spacing w:line="360" w:lineRule="auto"/>
        <w:ind w:left="2552"/>
        <w:jc w:val="both"/>
        <w:rPr>
          <w:rFonts w:ascii="Bookman Old Style" w:hAnsi="Bookman Old Style" w:cs="Arial"/>
          <w:sz w:val="22"/>
          <w:szCs w:val="22"/>
        </w:rPr>
      </w:pPr>
      <w:r w:rsidRPr="00F21DFE">
        <w:rPr>
          <w:rFonts w:ascii="Bookman Old Style" w:hAnsi="Bookman Old Style" w:cs="Arial"/>
          <w:sz w:val="22"/>
          <w:szCs w:val="22"/>
        </w:rPr>
        <w:t xml:space="preserve">2.7. A </w:t>
      </w:r>
      <w:r w:rsidRPr="00F21DFE">
        <w:rPr>
          <w:rFonts w:ascii="Bookman Old Style" w:hAnsi="Bookman Old Style" w:cs="Arial"/>
          <w:b/>
          <w:bCs/>
          <w:sz w:val="22"/>
          <w:szCs w:val="22"/>
        </w:rPr>
        <w:t xml:space="preserve">CONTRATADA </w:t>
      </w:r>
      <w:r w:rsidRPr="00F21DFE">
        <w:rPr>
          <w:rFonts w:ascii="Bookman Old Style" w:hAnsi="Bookman Old Style" w:cs="Arial"/>
          <w:sz w:val="22"/>
          <w:szCs w:val="22"/>
        </w:rPr>
        <w:t xml:space="preserve">fica obrigada a apresentar até </w:t>
      </w:r>
      <w:proofErr w:type="gramStart"/>
      <w:r>
        <w:rPr>
          <w:rFonts w:ascii="Bookman Old Style" w:hAnsi="Bookman Old Style" w:cs="Arial"/>
          <w:sz w:val="22"/>
          <w:szCs w:val="22"/>
        </w:rPr>
        <w:t>5</w:t>
      </w:r>
      <w:proofErr w:type="gramEnd"/>
      <w:r>
        <w:rPr>
          <w:rFonts w:ascii="Bookman Old Style" w:hAnsi="Bookman Old Style" w:cs="Arial"/>
          <w:sz w:val="22"/>
          <w:szCs w:val="22"/>
        </w:rPr>
        <w:t xml:space="preserve"> (cinco) dias úteis após  a </w:t>
      </w:r>
      <w:r w:rsidRPr="00F21DFE">
        <w:rPr>
          <w:rFonts w:ascii="Bookman Old Style" w:hAnsi="Bookman Old Style" w:cs="Arial"/>
          <w:sz w:val="22"/>
          <w:szCs w:val="22"/>
        </w:rPr>
        <w:t>data d</w:t>
      </w:r>
      <w:r>
        <w:rPr>
          <w:rFonts w:ascii="Bookman Old Style" w:hAnsi="Bookman Old Style" w:cs="Arial"/>
          <w:sz w:val="22"/>
          <w:szCs w:val="22"/>
        </w:rPr>
        <w:t>e</w:t>
      </w:r>
      <w:r w:rsidRPr="00F21DFE">
        <w:rPr>
          <w:rFonts w:ascii="Bookman Old Style" w:hAnsi="Bookman Old Style" w:cs="Arial"/>
          <w:sz w:val="22"/>
          <w:szCs w:val="22"/>
        </w:rPr>
        <w:t xml:space="preserve"> assinatura do contrato, ampla rede de estabelecimentos credenciados, na forma de relação com razão social, nome fantasia, endereço, CNPJ e telefones, dos estabelecimentos comerciais, com ênfase no Estado de Pernambuco, que atenda satisfatoriamente os servidores da </w:t>
      </w:r>
      <w:r w:rsidRPr="00F21DFE">
        <w:rPr>
          <w:rFonts w:ascii="Bookman Old Style" w:hAnsi="Bookman Old Style" w:cs="Arial"/>
          <w:sz w:val="22"/>
          <w:szCs w:val="22"/>
        </w:rPr>
        <w:lastRenderedPageBreak/>
        <w:t>Câmara Municipal em termos de qualidade, quantidade e preço, equipada para aceitar as transações objeto desta contratação.</w:t>
      </w:r>
    </w:p>
    <w:p w:rsidR="00C71AE1" w:rsidRPr="00AB350D" w:rsidRDefault="00C71AE1" w:rsidP="00C71AE1">
      <w:pPr>
        <w:spacing w:line="360" w:lineRule="auto"/>
        <w:ind w:firstLine="709"/>
        <w:jc w:val="both"/>
        <w:rPr>
          <w:rFonts w:ascii="Bookman Old Style" w:hAnsi="Bookman Old Style"/>
          <w:sz w:val="24"/>
          <w:szCs w:val="24"/>
        </w:rPr>
      </w:pPr>
    </w:p>
    <w:p w:rsidR="00C71AE1" w:rsidRPr="00AB350D" w:rsidRDefault="00C71AE1" w:rsidP="00C71AE1">
      <w:pPr>
        <w:spacing w:line="36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AB350D">
        <w:rPr>
          <w:rFonts w:ascii="Bookman Old Style" w:hAnsi="Bookman Old Style"/>
          <w:sz w:val="24"/>
          <w:szCs w:val="24"/>
        </w:rPr>
        <w:t xml:space="preserve">Desta maneira, é imprescindível destacar que as alterações constantes do Edital expostas acima não implicam em qualquer mudança na formulação das propostas ou da habilitação, haja vista que a estipulação da apresentação de lista de rede de credenciamento pela empresa licitante está estipulada apenas na fase de contratação, a qual deverá apresentar </w:t>
      </w:r>
      <w:r>
        <w:rPr>
          <w:rFonts w:ascii="Bookman Old Style" w:hAnsi="Bookman Old Style"/>
          <w:sz w:val="24"/>
          <w:szCs w:val="24"/>
        </w:rPr>
        <w:t xml:space="preserve">apenas </w:t>
      </w:r>
      <w:proofErr w:type="gramStart"/>
      <w:r>
        <w:rPr>
          <w:rFonts w:ascii="Bookman Old Style" w:hAnsi="Bookman Old Style"/>
          <w:sz w:val="24"/>
          <w:szCs w:val="24"/>
        </w:rPr>
        <w:t>5</w:t>
      </w:r>
      <w:proofErr w:type="gramEnd"/>
      <w:r>
        <w:rPr>
          <w:rFonts w:ascii="Bookman Old Style" w:hAnsi="Bookman Old Style"/>
          <w:sz w:val="24"/>
          <w:szCs w:val="24"/>
        </w:rPr>
        <w:t xml:space="preserve"> (cinco) dias úteis após a</w:t>
      </w:r>
      <w:r w:rsidRPr="00AB350D">
        <w:rPr>
          <w:rFonts w:ascii="Bookman Old Style" w:hAnsi="Bookman Old Style"/>
          <w:sz w:val="24"/>
          <w:szCs w:val="24"/>
        </w:rPr>
        <w:t xml:space="preserve"> data de assinatura do contrato, conforme o item 2.7 deste Edital</w:t>
      </w:r>
      <w:r>
        <w:rPr>
          <w:rFonts w:ascii="Bookman Old Style" w:hAnsi="Bookman Old Style"/>
          <w:sz w:val="24"/>
          <w:szCs w:val="24"/>
        </w:rPr>
        <w:t xml:space="preserve">, </w:t>
      </w:r>
      <w:r w:rsidRPr="00AB350D">
        <w:rPr>
          <w:rFonts w:ascii="Bookman Old Style" w:hAnsi="Bookman Old Style"/>
          <w:sz w:val="24"/>
          <w:szCs w:val="24"/>
        </w:rPr>
        <w:t>permanecendo inalterável os demais termos do edital.</w:t>
      </w:r>
    </w:p>
    <w:p w:rsidR="00C71AE1" w:rsidRPr="00AB350D" w:rsidRDefault="00C71AE1" w:rsidP="00C71AE1">
      <w:pPr>
        <w:spacing w:line="360" w:lineRule="auto"/>
        <w:ind w:firstLine="709"/>
        <w:jc w:val="both"/>
        <w:rPr>
          <w:rFonts w:ascii="Bookman Old Style" w:hAnsi="Bookman Old Style"/>
          <w:sz w:val="24"/>
          <w:szCs w:val="24"/>
        </w:rPr>
      </w:pPr>
    </w:p>
    <w:p w:rsidR="00C71AE1" w:rsidRPr="00AB350D" w:rsidRDefault="00C71AE1" w:rsidP="00C71AE1">
      <w:pPr>
        <w:spacing w:line="36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AB350D">
        <w:rPr>
          <w:rFonts w:ascii="Bookman Old Style" w:hAnsi="Bookman Old Style"/>
          <w:sz w:val="24"/>
          <w:szCs w:val="24"/>
        </w:rPr>
        <w:t xml:space="preserve">Ademais, por trazer alterações do instrumento convocatório e ainda abrir a possibilidade de ampliação do universo de competidores, faz-se necessário a divulgação da mesma forma da qual foi dada na publicação original, reabrindo, assim, o prazo da licitação, conforme Acórdão nº 1197/2010 do Tribunal de Contas da União, Plenário, Relator Ministro </w:t>
      </w:r>
      <w:r>
        <w:rPr>
          <w:rFonts w:ascii="Bookman Old Style" w:hAnsi="Bookman Old Style"/>
          <w:sz w:val="24"/>
          <w:szCs w:val="24"/>
        </w:rPr>
        <w:t xml:space="preserve">a seguir: </w:t>
      </w:r>
    </w:p>
    <w:p w:rsidR="00C71AE1" w:rsidRPr="00BD4832" w:rsidRDefault="00C71AE1" w:rsidP="00C71AE1">
      <w:pPr>
        <w:spacing w:line="360" w:lineRule="auto"/>
        <w:ind w:firstLine="709"/>
        <w:jc w:val="both"/>
        <w:rPr>
          <w:rStyle w:val="nfase"/>
          <w:rFonts w:ascii="Bookman Old Style" w:hAnsi="Bookman Old Style"/>
          <w:i w:val="0"/>
          <w:iCs w:val="0"/>
          <w:sz w:val="22"/>
          <w:szCs w:val="22"/>
        </w:rPr>
      </w:pPr>
    </w:p>
    <w:p w:rsidR="00C71AE1" w:rsidRPr="00AB350D" w:rsidRDefault="00C71AE1" w:rsidP="00C71AE1">
      <w:pPr>
        <w:pStyle w:val="NormalWeb"/>
        <w:shd w:val="clear" w:color="auto" w:fill="FFFFFF"/>
        <w:spacing w:before="0" w:beforeAutospacing="0" w:after="300" w:afterAutospacing="0" w:line="360" w:lineRule="auto"/>
        <w:ind w:left="2552"/>
        <w:jc w:val="both"/>
        <w:rPr>
          <w:rFonts w:ascii="Bookman Old Style" w:hAnsi="Bookman Old Style"/>
          <w:i/>
          <w:sz w:val="22"/>
          <w:szCs w:val="22"/>
        </w:rPr>
      </w:pPr>
      <w:r w:rsidRPr="00AB350D">
        <w:rPr>
          <w:rStyle w:val="nfase"/>
          <w:rFonts w:ascii="Bookman Old Style" w:hAnsi="Bookman Old Style"/>
          <w:sz w:val="22"/>
          <w:szCs w:val="22"/>
        </w:rPr>
        <w:t xml:space="preserve">9.2.2. </w:t>
      </w:r>
      <w:proofErr w:type="gramStart"/>
      <w:r w:rsidRPr="00AB350D">
        <w:rPr>
          <w:rStyle w:val="nfase"/>
          <w:rFonts w:ascii="Bookman Old Style" w:hAnsi="Bookman Old Style"/>
          <w:sz w:val="22"/>
          <w:szCs w:val="22"/>
        </w:rPr>
        <w:t>atente</w:t>
      </w:r>
      <w:proofErr w:type="gramEnd"/>
      <w:r w:rsidRPr="00AB350D">
        <w:rPr>
          <w:rStyle w:val="nfase"/>
          <w:rFonts w:ascii="Bookman Old Style" w:hAnsi="Bookman Old Style"/>
          <w:sz w:val="22"/>
          <w:szCs w:val="22"/>
        </w:rPr>
        <w:t xml:space="preserve"> para a necessidade de divulgação, pela mesma forma que se deu o texto original, das eventuais alterações do instrumento convocatório, com a reabertura do prazo inicialmente estabelecido, mesmo em hipóteses que resultem na ampliação do universo de competidores, a fim de viabilizar que os novos possíveis interessados contem com tempo hábil para a elaboração de suas propostas, com vistas a dar pleno cumprimento ao disposto no § 4º do art. 21 da Lei 8.666/93;</w:t>
      </w:r>
    </w:p>
    <w:p w:rsidR="00C71AE1" w:rsidRPr="00AB350D" w:rsidRDefault="00C71AE1" w:rsidP="00C71AE1">
      <w:pPr>
        <w:spacing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AB350D">
        <w:rPr>
          <w:rFonts w:ascii="Bookman Old Style" w:hAnsi="Bookman Old Style"/>
          <w:b/>
          <w:sz w:val="24"/>
          <w:szCs w:val="24"/>
        </w:rPr>
        <w:t xml:space="preserve">V – Da Conclusão: </w:t>
      </w:r>
    </w:p>
    <w:p w:rsidR="00C71AE1" w:rsidRPr="00AB350D" w:rsidRDefault="00C71AE1" w:rsidP="00C71AE1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C71AE1" w:rsidRPr="00AB350D" w:rsidRDefault="00C71AE1" w:rsidP="00C71AE1">
      <w:pPr>
        <w:spacing w:line="36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AB350D">
        <w:rPr>
          <w:rFonts w:ascii="Bookman Old Style" w:hAnsi="Bookman Old Style"/>
          <w:sz w:val="24"/>
          <w:szCs w:val="24"/>
        </w:rPr>
        <w:t xml:space="preserve">Por fim, considerando o exposto acima em </w:t>
      </w:r>
      <w:proofErr w:type="gramStart"/>
      <w:r w:rsidRPr="00AB350D">
        <w:rPr>
          <w:rFonts w:ascii="Bookman Old Style" w:hAnsi="Bookman Old Style"/>
          <w:sz w:val="24"/>
          <w:szCs w:val="24"/>
        </w:rPr>
        <w:t>face a</w:t>
      </w:r>
      <w:proofErr w:type="gramEnd"/>
      <w:r w:rsidRPr="00AB350D">
        <w:rPr>
          <w:rFonts w:ascii="Bookman Old Style" w:hAnsi="Bookman Old Style"/>
          <w:sz w:val="24"/>
          <w:szCs w:val="24"/>
        </w:rPr>
        <w:t xml:space="preserve"> impugnação interposta e dos procedimentos necessários ao cumprimento das normas e condições constantes no Edital em apreço, a Pregoeira da Comissão de Licitação, decide por conhecer a impugnação e no mérito julgar procedente os pedidos formulados pela </w:t>
      </w:r>
      <w:r w:rsidRPr="00AB350D">
        <w:rPr>
          <w:rFonts w:ascii="Bookman Old Style" w:hAnsi="Bookman Old Style"/>
          <w:sz w:val="24"/>
          <w:szCs w:val="24"/>
        </w:rPr>
        <w:lastRenderedPageBreak/>
        <w:t xml:space="preserve">Impugnante, conforme acima apresentado, determinando, ainda, a divulgação das alterações constantes e a devolução de prazo igual ao originário. </w:t>
      </w:r>
    </w:p>
    <w:p w:rsidR="00C71AE1" w:rsidRPr="00AB350D" w:rsidRDefault="00C71AE1" w:rsidP="00C71AE1">
      <w:pPr>
        <w:spacing w:line="360" w:lineRule="auto"/>
        <w:rPr>
          <w:rFonts w:ascii="Bookman Old Style" w:hAnsi="Bookman Old Style"/>
          <w:sz w:val="24"/>
          <w:szCs w:val="24"/>
        </w:rPr>
      </w:pPr>
    </w:p>
    <w:p w:rsidR="00C71AE1" w:rsidRPr="00AB350D" w:rsidRDefault="00C71AE1" w:rsidP="00C71AE1">
      <w:pPr>
        <w:spacing w:line="360" w:lineRule="auto"/>
        <w:rPr>
          <w:rFonts w:ascii="Bookman Old Style" w:hAnsi="Bookman Old Style"/>
          <w:sz w:val="24"/>
          <w:szCs w:val="24"/>
        </w:rPr>
      </w:pPr>
    </w:p>
    <w:p w:rsidR="00C71AE1" w:rsidRPr="00AB350D" w:rsidRDefault="00C71AE1" w:rsidP="00C71AE1">
      <w:pPr>
        <w:spacing w:line="360" w:lineRule="auto"/>
        <w:jc w:val="center"/>
        <w:rPr>
          <w:rFonts w:ascii="Bookman Old Style" w:hAnsi="Bookman Old Style"/>
          <w:sz w:val="24"/>
          <w:szCs w:val="24"/>
        </w:rPr>
      </w:pPr>
      <w:r w:rsidRPr="00AB350D">
        <w:rPr>
          <w:rFonts w:ascii="Bookman Old Style" w:hAnsi="Bookman Old Style"/>
          <w:sz w:val="24"/>
          <w:szCs w:val="24"/>
        </w:rPr>
        <w:t>Cabo de Santo Agostinho, 03 de abril de 2019.</w:t>
      </w:r>
    </w:p>
    <w:p w:rsidR="00C71AE1" w:rsidRPr="00AB350D" w:rsidRDefault="00C71AE1" w:rsidP="00C71AE1">
      <w:pPr>
        <w:spacing w:line="360" w:lineRule="auto"/>
        <w:jc w:val="center"/>
        <w:rPr>
          <w:rFonts w:ascii="Bookman Old Style" w:hAnsi="Bookman Old Style"/>
          <w:sz w:val="24"/>
          <w:szCs w:val="24"/>
        </w:rPr>
      </w:pPr>
    </w:p>
    <w:p w:rsidR="00C71AE1" w:rsidRPr="00AB350D" w:rsidRDefault="00C71AE1" w:rsidP="00C71AE1">
      <w:pPr>
        <w:spacing w:line="360" w:lineRule="auto"/>
        <w:jc w:val="center"/>
        <w:rPr>
          <w:rFonts w:ascii="Bookman Old Style" w:hAnsi="Bookman Old Style"/>
          <w:sz w:val="24"/>
          <w:szCs w:val="24"/>
        </w:rPr>
      </w:pPr>
    </w:p>
    <w:p w:rsidR="00C71AE1" w:rsidRPr="00AB350D" w:rsidRDefault="00C71AE1" w:rsidP="00C71AE1">
      <w:pPr>
        <w:spacing w:line="360" w:lineRule="auto"/>
        <w:jc w:val="center"/>
        <w:rPr>
          <w:rFonts w:ascii="Bookman Old Style" w:hAnsi="Bookman Old Style"/>
          <w:sz w:val="24"/>
          <w:szCs w:val="24"/>
        </w:rPr>
      </w:pPr>
    </w:p>
    <w:p w:rsidR="00C71AE1" w:rsidRPr="00AB350D" w:rsidRDefault="00C71AE1" w:rsidP="00C71AE1">
      <w:pPr>
        <w:jc w:val="center"/>
        <w:rPr>
          <w:rFonts w:ascii="Bookman Old Style" w:hAnsi="Bookman Old Style"/>
          <w:sz w:val="24"/>
          <w:szCs w:val="24"/>
        </w:rPr>
      </w:pPr>
      <w:r w:rsidRPr="00AB350D">
        <w:rPr>
          <w:rFonts w:ascii="Bookman Old Style" w:hAnsi="Bookman Old Style"/>
          <w:sz w:val="24"/>
          <w:szCs w:val="24"/>
        </w:rPr>
        <w:t>_____________________________________</w:t>
      </w:r>
    </w:p>
    <w:p w:rsidR="00C71AE1" w:rsidRPr="00AB350D" w:rsidRDefault="00C71AE1" w:rsidP="00C71AE1">
      <w:pPr>
        <w:jc w:val="center"/>
        <w:rPr>
          <w:rFonts w:ascii="Bookman Old Style" w:hAnsi="Bookman Old Style"/>
          <w:sz w:val="24"/>
          <w:szCs w:val="24"/>
        </w:rPr>
      </w:pPr>
      <w:r w:rsidRPr="00AB350D">
        <w:rPr>
          <w:rFonts w:ascii="Bookman Old Style" w:hAnsi="Bookman Old Style"/>
          <w:sz w:val="24"/>
          <w:szCs w:val="24"/>
        </w:rPr>
        <w:t>Rita de Cássia de Morais Monteiro</w:t>
      </w:r>
    </w:p>
    <w:p w:rsidR="00C71AE1" w:rsidRPr="00AB350D" w:rsidRDefault="00C71AE1" w:rsidP="00C71AE1">
      <w:pPr>
        <w:jc w:val="center"/>
        <w:rPr>
          <w:rFonts w:ascii="Bookman Old Style" w:hAnsi="Bookman Old Style"/>
          <w:sz w:val="24"/>
          <w:szCs w:val="24"/>
        </w:rPr>
      </w:pPr>
      <w:r w:rsidRPr="00AB350D">
        <w:rPr>
          <w:rFonts w:ascii="Bookman Old Style" w:hAnsi="Bookman Old Style"/>
          <w:sz w:val="24"/>
          <w:szCs w:val="24"/>
        </w:rPr>
        <w:t>Pregoeira/CPL</w:t>
      </w:r>
    </w:p>
    <w:p w:rsidR="00C71AE1" w:rsidRPr="00AB350D" w:rsidRDefault="00C71AE1" w:rsidP="00C71AE1">
      <w:pPr>
        <w:spacing w:line="360" w:lineRule="auto"/>
        <w:jc w:val="center"/>
        <w:rPr>
          <w:rFonts w:ascii="Bookman Old Style" w:hAnsi="Bookman Old Style"/>
          <w:sz w:val="24"/>
          <w:szCs w:val="24"/>
        </w:rPr>
      </w:pPr>
    </w:p>
    <w:p w:rsidR="00C71AE1" w:rsidRDefault="00C71AE1" w:rsidP="00C71AE1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C71AE1" w:rsidRDefault="00C71AE1" w:rsidP="00C71AE1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C71AE1" w:rsidRDefault="00C71AE1" w:rsidP="00C71AE1">
      <w:pPr>
        <w:spacing w:line="360" w:lineRule="auto"/>
        <w:jc w:val="both"/>
      </w:pPr>
    </w:p>
    <w:p w:rsidR="00DF7E7A" w:rsidRDefault="00DF7E7A" w:rsidP="00F4356D"/>
    <w:sectPr w:rsidR="00DF7E7A" w:rsidSect="00F4356D">
      <w:headerReference w:type="default" r:id="rId7"/>
      <w:footerReference w:type="default" r:id="rId8"/>
      <w:pgSz w:w="11906" w:h="16838"/>
      <w:pgMar w:top="1418" w:right="851" w:bottom="1418" w:left="1418" w:header="2155" w:footer="680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7F6F" w:rsidRDefault="00677F6F">
      <w:pPr>
        <w:rPr>
          <w:rFonts w:hint="eastAsia"/>
        </w:rPr>
      </w:pPr>
      <w:r>
        <w:separator/>
      </w:r>
    </w:p>
  </w:endnote>
  <w:endnote w:type="continuationSeparator" w:id="0">
    <w:p w:rsidR="00677F6F" w:rsidRDefault="00677F6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0169" w:rsidRDefault="00C317AA" w:rsidP="00F4356D">
    <w:pPr>
      <w:pStyle w:val="Rodap"/>
      <w:tabs>
        <w:tab w:val="clear" w:pos="4819"/>
        <w:tab w:val="clear" w:pos="9638"/>
      </w:tabs>
      <w:rPr>
        <w:rFonts w:hint="eastAsia"/>
      </w:rPr>
    </w:pPr>
    <w:r>
      <w:rPr>
        <w:noProof/>
        <w:lang w:eastAsia="pt-BR" w:bidi="ar-SA"/>
      </w:rPr>
      <mc:AlternateContent>
        <mc:Choice Requires="wpg">
          <w:drawing>
            <wp:anchor distT="0" distB="0" distL="0" distR="0" simplePos="0" relativeHeight="3" behindDoc="0" locked="0" layoutInCell="1" allowOverlap="1" wp14:anchorId="2A35D649" wp14:editId="6E6A7A58">
              <wp:simplePos x="0" y="0"/>
              <wp:positionH relativeFrom="page">
                <wp:align>center</wp:align>
              </wp:positionH>
              <wp:positionV relativeFrom="paragraph">
                <wp:posOffset>-102961</wp:posOffset>
              </wp:positionV>
              <wp:extent cx="6983390" cy="362970"/>
              <wp:effectExtent l="0" t="0" r="8255" b="0"/>
              <wp:wrapNone/>
              <wp:docPr id="5" name="Forma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83390" cy="362970"/>
                        <a:chOff x="0" y="0"/>
                        <a:chExt cx="6983390" cy="362970"/>
                      </a:xfrm>
                    </wpg:grpSpPr>
                    <wps:wsp>
                      <wps:cNvPr id="6" name="Caixa de texto 6"/>
                      <wps:cNvSpPr txBox="1"/>
                      <wps:spPr>
                        <a:xfrm>
                          <a:off x="0" y="10080"/>
                          <a:ext cx="6983390" cy="352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E10169" w:rsidRDefault="00C317AA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Arial" w:eastAsia="Microsoft YaHei" w:hAnsi="Arial"/>
                                <w:sz w:val="18"/>
                                <w:szCs w:val="18"/>
                              </w:rPr>
                              <w:t>Rua Tenente Manuel Barbosa da Silva, 131, Centro, Cabo de Santo Agostinho - PE – CEP: 54510-905 – CNPJ: 08.147.415/0001-02</w:t>
                            </w:r>
                          </w:p>
                          <w:p w:rsidR="00E10169" w:rsidRDefault="00C317AA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Arial" w:eastAsia="Microsoft YaHei" w:hAnsi="Arial"/>
                                <w:sz w:val="18"/>
                                <w:szCs w:val="18"/>
                              </w:rPr>
                              <w:t>Telefones: (81</w:t>
                            </w:r>
                            <w:r w:rsidR="00505641">
                              <w:rPr>
                                <w:rFonts w:ascii="Arial" w:eastAsia="Microsoft YaHei" w:hAnsi="Arial"/>
                                <w:sz w:val="18"/>
                                <w:szCs w:val="18"/>
                              </w:rPr>
                              <w:t>) 3521-0829 / 3521-0865 –</w:t>
                            </w:r>
                            <w:r w:rsidR="006860A5">
                              <w:rPr>
                                <w:rFonts w:ascii="Arial" w:eastAsia="Microsoft YaHei" w:hAnsi="Arial"/>
                                <w:sz w:val="18"/>
                                <w:szCs w:val="18"/>
                              </w:rPr>
                              <w:t xml:space="preserve"> http://</w:t>
                            </w:r>
                            <w:r>
                              <w:rPr>
                                <w:rFonts w:ascii="Arial" w:eastAsia="Microsoft YaHei" w:hAnsi="Arial"/>
                                <w:sz w:val="18"/>
                                <w:szCs w:val="18"/>
                              </w:rPr>
                              <w:t>www.cabo</w:t>
                            </w:r>
                            <w:r w:rsidR="00505641">
                              <w:rPr>
                                <w:rFonts w:ascii="Arial" w:eastAsia="Microsoft YaHei" w:hAnsi="Arial"/>
                                <w:sz w:val="18"/>
                                <w:szCs w:val="18"/>
                              </w:rPr>
                              <w:t>desantoagostinho</w:t>
                            </w:r>
                            <w:r>
                              <w:rPr>
                                <w:rFonts w:ascii="Arial" w:eastAsia="Microsoft YaHei" w:hAnsi="Arial"/>
                                <w:sz w:val="18"/>
                                <w:szCs w:val="18"/>
                              </w:rPr>
                              <w:t>.pe.leg.br</w:t>
                            </w:r>
                          </w:p>
                        </w:txbxContent>
                      </wps:txbx>
                      <wps:bodyPr wrap="square" lIns="90000" tIns="45000" rIns="90000" bIns="45000">
                        <a:spAutoFit/>
                      </wps:bodyPr>
                    </wps:wsp>
                    <wps:wsp>
                      <wps:cNvPr id="7" name="Conector reto 7"/>
                      <wps:cNvCnPr/>
                      <wps:spPr>
                        <a:xfrm>
                          <a:off x="71640" y="0"/>
                          <a:ext cx="6839640" cy="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Forma2" o:spid="_x0000_s1030" style="position:absolute;margin-left:0;margin-top:-8.1pt;width:549.85pt;height:28.6pt;z-index:3;mso-wrap-distance-left:0;mso-wrap-distance-right:0;mso-position-horizontal:center;mso-position-horizontal-relative:page" coordsize="69833,36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6" o:spid="_x0000_s1031" type="#_x0000_t202" style="position:absolute;top:100;width:69833;height:35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7g9BsYA&#10;AADaAAAADwAAAGRycy9kb3ducmV2LnhtbESPT2vCQBTE74LfYXmCN91U8E+jayglBcGD1LaU3l6z&#10;zyQ1+zbNrkn89q5Q6HGYmd8wm6Q3lWipcaVlBQ/TCARxZnXJuYL3t5fJCoTzyBory6TgSg6S7XCw&#10;wVjbjl+pPfpcBAi7GBUU3texlC4ryKCb2po4eCfbGPRBNrnUDXYBbio5i6KFNFhyWCiwpueCsvPx&#10;YhR8Hq7p789XfzhHjx+rebn8nqX7pVLjUf+0BuGp9//hv/ZOK1jA/Uq4AXJ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7g9BsYAAADaAAAADwAAAAAAAAAAAAAAAACYAgAAZHJz&#10;L2Rvd25yZXYueG1sUEsFBgAAAAAEAAQA9QAAAIsDAAAAAA==&#10;" filled="f" stroked="f">
                <v:textbox style="mso-fit-shape-to-text:t" inset="2.5mm,1.25mm,2.5mm,1.25mm">
                  <w:txbxContent>
                    <w:p w:rsidR="00E10169" w:rsidRDefault="00C317AA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ascii="Arial" w:eastAsia="Microsoft YaHei" w:hAnsi="Arial"/>
                          <w:sz w:val="18"/>
                          <w:szCs w:val="18"/>
                        </w:rPr>
                        <w:t>Rua Tenente Manuel Barbosa da Silva, 131, Centro, Cabo de Santo Agostinho - PE – CEP: 54510-905 – CNPJ: 08.147.415/0001-02</w:t>
                      </w:r>
                    </w:p>
                    <w:p w:rsidR="00E10169" w:rsidRDefault="00C317AA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ascii="Arial" w:eastAsia="Microsoft YaHei" w:hAnsi="Arial"/>
                          <w:sz w:val="18"/>
                          <w:szCs w:val="18"/>
                        </w:rPr>
                        <w:t>Telefones: (81</w:t>
                      </w:r>
                      <w:r w:rsidR="00505641">
                        <w:rPr>
                          <w:rFonts w:ascii="Arial" w:eastAsia="Microsoft YaHei" w:hAnsi="Arial"/>
                          <w:sz w:val="18"/>
                          <w:szCs w:val="18"/>
                        </w:rPr>
                        <w:t>) 3521-0829 / 3521-0865 –</w:t>
                      </w:r>
                      <w:r w:rsidR="006860A5">
                        <w:rPr>
                          <w:rFonts w:ascii="Arial" w:eastAsia="Microsoft YaHei" w:hAnsi="Arial"/>
                          <w:sz w:val="18"/>
                          <w:szCs w:val="18"/>
                        </w:rPr>
                        <w:t xml:space="preserve"> http://</w:t>
                      </w:r>
                      <w:r>
                        <w:rPr>
                          <w:rFonts w:ascii="Arial" w:eastAsia="Microsoft YaHei" w:hAnsi="Arial"/>
                          <w:sz w:val="18"/>
                          <w:szCs w:val="18"/>
                        </w:rPr>
                        <w:t>www.cabo</w:t>
                      </w:r>
                      <w:r w:rsidR="00505641">
                        <w:rPr>
                          <w:rFonts w:ascii="Arial" w:eastAsia="Microsoft YaHei" w:hAnsi="Arial"/>
                          <w:sz w:val="18"/>
                          <w:szCs w:val="18"/>
                        </w:rPr>
                        <w:t>desantoagostinho</w:t>
                      </w:r>
                      <w:r>
                        <w:rPr>
                          <w:rFonts w:ascii="Arial" w:eastAsia="Microsoft YaHei" w:hAnsi="Arial"/>
                          <w:sz w:val="18"/>
                          <w:szCs w:val="18"/>
                        </w:rPr>
                        <w:t>.pe.leg.br</w:t>
                      </w:r>
                    </w:p>
                  </w:txbxContent>
                </v:textbox>
              </v:shape>
              <v:line id="Conector reto 7" o:spid="_x0000_s1032" style="position:absolute;visibility:visible;mso-wrap-style:square" from="716,0" to="69112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rlIHsAAAADaAAAADwAAAGRycy9kb3ducmV2LnhtbESPwWrDMBBE74H8g9hCLqGWm0MbXCuh&#10;BAJtbnULzXGxNpaJtTKS6ih/HwUKPQ4z84apt8kOYiIfescKnooSBHHrdM+dgu+v/eMaRIjIGgfH&#10;pOBKAbab+azGSrsLf9LUxE5kCIcKFZgYx0rK0BqyGAo3Emfv5LzFmKXvpPZ4yXA7yFVZPkuLPecF&#10;gyPtDLXn5tcq2A+8RJb++NMc2BAaM6UPo9TiIb29goiU4n/4r/2uFbzA/Uq+AXJz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q5SB7AAAAA2gAAAA8AAAAAAAAAAAAAAAAA&#10;oQIAAGRycy9kb3ducmV2LnhtbFBLBQYAAAAABAAEAPkAAACOAwAAAAA=&#10;" strokeweight=".35mm"/>
              <w10:wrap anchorx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7F6F" w:rsidRDefault="00677F6F">
      <w:pPr>
        <w:rPr>
          <w:rFonts w:hint="eastAsia"/>
        </w:rPr>
      </w:pPr>
      <w:r>
        <w:separator/>
      </w:r>
    </w:p>
  </w:footnote>
  <w:footnote w:type="continuationSeparator" w:id="0">
    <w:p w:rsidR="00677F6F" w:rsidRDefault="00677F6F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0169" w:rsidRDefault="00C317AA">
    <w:pPr>
      <w:pStyle w:val="Cabealho"/>
      <w:rPr>
        <w:rFonts w:hint="eastAsia"/>
      </w:rPr>
    </w:pPr>
    <w:bookmarkStart w:id="1" w:name="_Hlk2067713"/>
    <w:bookmarkStart w:id="2" w:name="_Hlk2067714"/>
    <w:bookmarkStart w:id="3" w:name="_Hlk2067725"/>
    <w:bookmarkStart w:id="4" w:name="_Hlk2067726"/>
    <w:r>
      <w:rPr>
        <w:noProof/>
        <w:lang w:eastAsia="pt-BR" w:bidi="ar-SA"/>
      </w:rPr>
      <mc:AlternateContent>
        <mc:Choice Requires="wpg">
          <w:drawing>
            <wp:anchor distT="0" distB="0" distL="0" distR="0" simplePos="0" relativeHeight="2" behindDoc="0" locked="0" layoutInCell="1" allowOverlap="1" wp14:anchorId="18E0CFDA" wp14:editId="03929A4B">
              <wp:simplePos x="0" y="0"/>
              <wp:positionH relativeFrom="page">
                <wp:align>center</wp:align>
              </wp:positionH>
              <wp:positionV relativeFrom="paragraph">
                <wp:posOffset>-1026160</wp:posOffset>
              </wp:positionV>
              <wp:extent cx="6800850" cy="1080770"/>
              <wp:effectExtent l="0" t="0" r="0" b="5080"/>
              <wp:wrapNone/>
              <wp:docPr id="1" name="Forma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00850" cy="1080770"/>
                        <a:chOff x="0" y="0"/>
                        <a:chExt cx="6800850" cy="1080770"/>
                      </a:xfrm>
                    </wpg:grpSpPr>
                    <wps:wsp>
                      <wps:cNvPr id="2" name="Caixa de texto 2"/>
                      <wps:cNvSpPr txBox="1"/>
                      <wps:spPr>
                        <a:xfrm>
                          <a:off x="1112400" y="313560"/>
                          <a:ext cx="5687640" cy="582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E10169" w:rsidRDefault="00C317AA">
                            <w:pPr>
                              <w:jc w:val="righ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Cambria" w:eastAsia="Microsoft YaHei" w:hAnsi="Cambria"/>
                                <w:b/>
                                <w:bCs/>
                                <w:spacing w:val="-11"/>
                                <w:sz w:val="36"/>
                                <w:szCs w:val="36"/>
                              </w:rPr>
                              <w:t>CÂMARA MUNICIPAL DO CABO DE SANTO AGOSTINHO</w:t>
                            </w:r>
                          </w:p>
                          <w:p w:rsidR="00E10169" w:rsidRDefault="00C317AA">
                            <w:pPr>
                              <w:jc w:val="righ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Cambria" w:eastAsia="Microsoft YaHei" w:hAnsi="Cambria"/>
                                <w:b/>
                                <w:bCs/>
                                <w:spacing w:val="-11"/>
                                <w:sz w:val="30"/>
                                <w:szCs w:val="30"/>
                              </w:rPr>
                              <w:t>CASA VICENTE MENDES</w:t>
                            </w:r>
                          </w:p>
                        </w:txbxContent>
                      </wps:txbx>
                      <wps:bodyPr wrap="square" lIns="90000" tIns="45000" rIns="90000" bIns="45000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3" name="Imagem 3"/>
                        <pic:cNvPicPr/>
                      </pic:nvPicPr>
                      <pic:blipFill>
                        <a:blip r:embed="rId1"/>
                        <a:stretch/>
                      </pic:blipFill>
                      <pic:spPr>
                        <a:xfrm>
                          <a:off x="0" y="0"/>
                          <a:ext cx="932040" cy="1080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  <wps:wsp>
                      <wps:cNvPr id="4" name="Retângulo 4"/>
                      <wps:cNvSpPr/>
                      <wps:spPr>
                        <a:xfrm>
                          <a:off x="1256760" y="680040"/>
                          <a:ext cx="3455640" cy="12456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000000"/>
                            </a:gs>
                          </a:gsLst>
                          <a:lin ang="0"/>
                        </a:gradFill>
                        <a:ln>
                          <a:solidFill>
                            <a:srgbClr val="FFFFFF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Forma1" o:spid="_x0000_s1026" style="position:absolute;margin-left:0;margin-top:-80.8pt;width:535.5pt;height:85.1pt;z-index:2;mso-wrap-distance-left:0;mso-wrap-distance-right:0;mso-position-horizontal:center;mso-position-horizontal-relative:page" coordsize="68008,1080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7" type="#_x0000_t202" style="position:absolute;left:11124;top:3135;width:56876;height:58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M7BcUA&#10;AADaAAAADwAAAGRycy9kb3ducmV2LnhtbESPT2vCQBTE74LfYXmCN90YsNroKlIUBA/in1J6e2af&#10;STT7Ns2uGr99tyD0OMzMb5jpvDGluFPtCssKBv0IBHFqdcGZguNh1RuDcB5ZY2mZFDzJwXzWbk0x&#10;0fbBO7rvfSYChF2CCnLvq0RKl+Zk0PVtRRy8s60N+iDrTOoaHwFuShlH0Zs0WHBYyLGij5zS6/5m&#10;FHxtn8ufy3ezvUbvn+NhMTrFy81IqW6nWUxAeGr8f/jVXmsFMfxdCTdAz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gzsFxQAAANoAAAAPAAAAAAAAAAAAAAAAAJgCAABkcnMv&#10;ZG93bnJldi54bWxQSwUGAAAAAAQABAD1AAAAigMAAAAA&#10;" filled="f" stroked="f">
                <v:textbox style="mso-fit-shape-to-text:t" inset="2.5mm,1.25mm,2.5mm,1.25mm">
                  <w:txbxContent>
                    <w:p w:rsidR="00E10169" w:rsidRDefault="00C317AA">
                      <w:pPr>
                        <w:jc w:val="right"/>
                        <w:rPr>
                          <w:rFonts w:hint="eastAsia"/>
                        </w:rPr>
                      </w:pPr>
                      <w:r>
                        <w:rPr>
                          <w:rFonts w:ascii="Cambria" w:eastAsia="Microsoft YaHei" w:hAnsi="Cambria"/>
                          <w:b/>
                          <w:bCs/>
                          <w:spacing w:val="-11"/>
                          <w:sz w:val="36"/>
                          <w:szCs w:val="36"/>
                        </w:rPr>
                        <w:t>CÂMARA MUNICIPAL DO CABO DE SANTO AGOSTINHO</w:t>
                      </w:r>
                    </w:p>
                    <w:p w:rsidR="00E10169" w:rsidRDefault="00C317AA">
                      <w:pPr>
                        <w:jc w:val="right"/>
                        <w:rPr>
                          <w:rFonts w:hint="eastAsia"/>
                        </w:rPr>
                      </w:pPr>
                      <w:r>
                        <w:rPr>
                          <w:rFonts w:ascii="Cambria" w:eastAsia="Microsoft YaHei" w:hAnsi="Cambria"/>
                          <w:b/>
                          <w:bCs/>
                          <w:spacing w:val="-11"/>
                          <w:sz w:val="30"/>
                          <w:szCs w:val="30"/>
                        </w:rPr>
                        <w:t>CASA VICENTE MENDES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3" o:spid="_x0000_s1028" type="#_x0000_t75" style="position:absolute;width:9320;height:108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/Q2sHCAAAA2gAAAA8AAABkcnMvZG93bnJldi54bWxEj0FrAjEUhO+C/yE8wVvNWostq1GkYCnt&#10;Qd1t74/Ncze4edkmqa7/3hQKHoeZ+YZZrnvbijP5YBwrmE4yEMSV04ZrBV/l9uEFRIjIGlvHpOBK&#10;Adar4WCJuXYXPtC5iLVIEA45Kmhi7HIpQ9WQxTBxHXHyjs5bjEn6WmqPlwS3rXzMsrm0aDgtNNjR&#10;a0PVqfi1Cn7wQ1amNsfy8+nZv2na7svdt1LjUb9ZgIjUx3v4v/2uFczg70q6AXJ1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/0NrBwgAAANoAAAAPAAAAAAAAAAAAAAAAAJ8C&#10;AABkcnMvZG93bnJldi54bWxQSwUGAAAAAAQABAD3AAAAjgMAAAAA&#10;">
                <v:imagedata r:id="rId2" o:title=""/>
              </v:shape>
              <v:rect id="Retângulo 4" o:spid="_x0000_s1029" style="position:absolute;left:12567;top:6800;width:34557;height:12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r9aMQA&#10;AADaAAAADwAAAGRycy9kb3ducmV2LnhtbESPQWvCQBSE7wX/w/KE3upGbYum2YiIbc2tRg8eH9ln&#10;Epp9G7LbmPrru4LQ4zAz3zDJajCN6KlztWUF00kEgriwuuZSwfHw/rQA4TyyxsYyKfglB6t09JBg&#10;rO2F99TnvhQBwi5GBZX3bSylKyoy6Ca2JQ7e2XYGfZBdKXWHlwA3jZxF0as0WHNYqLClTUXFd/5j&#10;FGznX312aq8v9Wf+UW6vm2WWnb1Sj+Nh/QbC0+D/w/f2Tit4htuVcANk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Aa/WjEAAAA2gAAAA8AAAAAAAAAAAAAAAAAmAIAAGRycy9k&#10;b3ducmV2LnhtbFBLBQYAAAAABAAEAPUAAACJAwAAAAA=&#10;" strokecolor="white">
                <v:fill color2="black" angle="90" focus="100%" type="gradient">
                  <o:fill v:ext="view" type="gradientUnscaled"/>
                </v:fill>
              </v:rect>
              <w10:wrap anchorx="page"/>
            </v:group>
          </w:pict>
        </mc:Fallback>
      </mc:AlternateContent>
    </w:r>
    <w:bookmarkEnd w:id="1"/>
    <w:bookmarkEnd w:id="2"/>
    <w:bookmarkEnd w:id="3"/>
    <w:bookmarkEnd w:id="4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E7A"/>
    <w:rsid w:val="002F57B8"/>
    <w:rsid w:val="003C1258"/>
    <w:rsid w:val="004136D2"/>
    <w:rsid w:val="00505641"/>
    <w:rsid w:val="00584612"/>
    <w:rsid w:val="00677F6F"/>
    <w:rsid w:val="006860A5"/>
    <w:rsid w:val="00A06C74"/>
    <w:rsid w:val="00C317AA"/>
    <w:rsid w:val="00C33C36"/>
    <w:rsid w:val="00C477B5"/>
    <w:rsid w:val="00C71AE1"/>
    <w:rsid w:val="00DF7E7A"/>
    <w:rsid w:val="00E10169"/>
    <w:rsid w:val="00F43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B54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kern w:val="2"/>
        <w:sz w:val="24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1AE1"/>
    <w:rPr>
      <w:rFonts w:ascii="Times New Roman" w:eastAsia="Times New Roman" w:hAnsi="Times New Roman" w:cs="Times New Roman"/>
      <w:kern w:val="0"/>
      <w:sz w:val="20"/>
      <w:szCs w:val="20"/>
      <w:lang w:eastAsia="pt-BR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kern w:val="2"/>
      <w:sz w:val="28"/>
      <w:szCs w:val="28"/>
      <w:lang w:eastAsia="zh-CN" w:bidi="hi-IN"/>
    </w:rPr>
  </w:style>
  <w:style w:type="paragraph" w:styleId="Corpodetexto">
    <w:name w:val="Body Text"/>
    <w:basedOn w:val="Normal"/>
    <w:pPr>
      <w:spacing w:after="140" w:line="276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ascii="Liberation Serif" w:eastAsia="NSimSun" w:hAnsi="Liberation Serif" w:cs="Arial"/>
      <w:i/>
      <w:iCs/>
      <w:kern w:val="2"/>
      <w:sz w:val="24"/>
      <w:szCs w:val="24"/>
      <w:lang w:eastAsia="zh-CN" w:bidi="hi-IN"/>
    </w:rPr>
  </w:style>
  <w:style w:type="paragraph" w:customStyle="1" w:styleId="ndice">
    <w:name w:val="Índice"/>
    <w:basedOn w:val="Normal"/>
    <w:qFormat/>
    <w:pPr>
      <w:suppressLineNumbers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Cabealho">
    <w:name w:val="header"/>
    <w:basedOn w:val="Normal"/>
    <w:pPr>
      <w:suppressLineNumbers/>
      <w:tabs>
        <w:tab w:val="center" w:pos="4819"/>
        <w:tab w:val="right" w:pos="9638"/>
      </w:tabs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Rodap">
    <w:name w:val="footer"/>
    <w:basedOn w:val="Normal"/>
    <w:pPr>
      <w:suppressLineNumbers/>
      <w:tabs>
        <w:tab w:val="center" w:pos="4819"/>
        <w:tab w:val="right" w:pos="9638"/>
      </w:tabs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customStyle="1" w:styleId="Default">
    <w:name w:val="Default"/>
    <w:rsid w:val="00C71AE1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kern w:val="0"/>
      <w:lang w:eastAsia="pt-BR" w:bidi="ar-SA"/>
    </w:rPr>
  </w:style>
  <w:style w:type="character" w:styleId="nfase">
    <w:name w:val="Emphasis"/>
    <w:basedOn w:val="Fontepargpadro"/>
    <w:uiPriority w:val="20"/>
    <w:qFormat/>
    <w:rsid w:val="00C71AE1"/>
    <w:rPr>
      <w:i/>
      <w:iCs/>
    </w:rPr>
  </w:style>
  <w:style w:type="paragraph" w:styleId="NormalWeb">
    <w:name w:val="Normal (Web)"/>
    <w:basedOn w:val="Normal"/>
    <w:uiPriority w:val="99"/>
    <w:unhideWhenUsed/>
    <w:rsid w:val="00C71AE1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Arial"/>
        <w:kern w:val="2"/>
        <w:sz w:val="24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1AE1"/>
    <w:rPr>
      <w:rFonts w:ascii="Times New Roman" w:eastAsia="Times New Roman" w:hAnsi="Times New Roman" w:cs="Times New Roman"/>
      <w:kern w:val="0"/>
      <w:sz w:val="20"/>
      <w:szCs w:val="20"/>
      <w:lang w:eastAsia="pt-BR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kern w:val="2"/>
      <w:sz w:val="28"/>
      <w:szCs w:val="28"/>
      <w:lang w:eastAsia="zh-CN" w:bidi="hi-IN"/>
    </w:rPr>
  </w:style>
  <w:style w:type="paragraph" w:styleId="Corpodetexto">
    <w:name w:val="Body Text"/>
    <w:basedOn w:val="Normal"/>
    <w:pPr>
      <w:spacing w:after="140" w:line="276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ascii="Liberation Serif" w:eastAsia="NSimSun" w:hAnsi="Liberation Serif" w:cs="Arial"/>
      <w:i/>
      <w:iCs/>
      <w:kern w:val="2"/>
      <w:sz w:val="24"/>
      <w:szCs w:val="24"/>
      <w:lang w:eastAsia="zh-CN" w:bidi="hi-IN"/>
    </w:rPr>
  </w:style>
  <w:style w:type="paragraph" w:customStyle="1" w:styleId="ndice">
    <w:name w:val="Índice"/>
    <w:basedOn w:val="Normal"/>
    <w:qFormat/>
    <w:pPr>
      <w:suppressLineNumbers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Cabealho">
    <w:name w:val="header"/>
    <w:basedOn w:val="Normal"/>
    <w:pPr>
      <w:suppressLineNumbers/>
      <w:tabs>
        <w:tab w:val="center" w:pos="4819"/>
        <w:tab w:val="right" w:pos="9638"/>
      </w:tabs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Rodap">
    <w:name w:val="footer"/>
    <w:basedOn w:val="Normal"/>
    <w:pPr>
      <w:suppressLineNumbers/>
      <w:tabs>
        <w:tab w:val="center" w:pos="4819"/>
        <w:tab w:val="right" w:pos="9638"/>
      </w:tabs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customStyle="1" w:styleId="Default">
    <w:name w:val="Default"/>
    <w:rsid w:val="00C71AE1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kern w:val="0"/>
      <w:lang w:eastAsia="pt-BR" w:bidi="ar-SA"/>
    </w:rPr>
  </w:style>
  <w:style w:type="character" w:styleId="nfase">
    <w:name w:val="Emphasis"/>
    <w:basedOn w:val="Fontepargpadro"/>
    <w:uiPriority w:val="20"/>
    <w:qFormat/>
    <w:rsid w:val="00C71AE1"/>
    <w:rPr>
      <w:i/>
      <w:iCs/>
    </w:rPr>
  </w:style>
  <w:style w:type="paragraph" w:styleId="NormalWeb">
    <w:name w:val="Normal (Web)"/>
    <w:basedOn w:val="Normal"/>
    <w:uiPriority w:val="99"/>
    <w:unhideWhenUsed/>
    <w:rsid w:val="00C71AE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ta\Google%20Drive\CABO%20DE%20SANTO%20AGOSTINHO\CABO%20DO%20SANTO%20AGOSTINHO%20-%202019\1.%20EDITAIS\1%20.%20PREG&#195;O%20PRESENCIAL\PREG&#195;O%20PRESENCIAL%20N&#186;%20003%20-TICKET\RESPOSTAS%20A%20IMPUGNA&#199;&#195;O%20-%20EDITAL%20-%20PP%20003.2019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RESPOSTAS A IMPUGNAÇÃO - EDITAL - PP 003.2019</Template>
  <TotalTime>21</TotalTime>
  <Pages>6</Pages>
  <Words>1280</Words>
  <Characters>6916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Timbrado Câmara do Cabo</vt:lpstr>
    </vt:vector>
  </TitlesOfParts>
  <Company/>
  <LinksUpToDate>false</LinksUpToDate>
  <CharactersWithSpaces>8180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Timbrado Câmara do Cabo</dc:title>
  <dc:creator>Rita</dc:creator>
  <cp:lastModifiedBy>Rita</cp:lastModifiedBy>
  <cp:revision>1</cp:revision>
  <cp:lastPrinted>2019-02-26T13:52:00Z</cp:lastPrinted>
  <dcterms:created xsi:type="dcterms:W3CDTF">2019-04-03T13:48:00Z</dcterms:created>
  <dcterms:modified xsi:type="dcterms:W3CDTF">2019-04-03T15:00:00Z</dcterms:modified>
  <dc:language>pt-BR</dc:language>
</cp:coreProperties>
</file>